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7" w:rsidRDefault="003814C0">
      <w:r>
        <w:rPr>
          <w:rFonts w:ascii="Trebuchet MS" w:hAnsi="Trebuchet MS"/>
          <w:noProof/>
          <w:color w:val="1F497D"/>
          <w:sz w:val="20"/>
          <w:szCs w:val="20"/>
          <w:lang w:eastAsia="nl-BE"/>
        </w:rPr>
        <w:drawing>
          <wp:inline distT="0" distB="0" distL="0" distR="0">
            <wp:extent cx="1885950" cy="542925"/>
            <wp:effectExtent l="0" t="0" r="0" b="9525"/>
            <wp:docPr id="1" name="Afbeelding 1" descr="http://www.bredene.be/images/mai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bredene.be/images/mail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C0" w:rsidRDefault="003814C0"/>
    <w:p w:rsidR="003814C0" w:rsidRDefault="003814C0">
      <w:r>
        <w:t>Opdracht 2: Samenwerkingsverbanden – Gemeente  Bredene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Politie zone Bredene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Brandweer Oostende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De Nieuwe Polder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IVOO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De Watergroep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proofErr w:type="spellStart"/>
      <w:r>
        <w:t>Fluvius</w:t>
      </w:r>
      <w:proofErr w:type="spellEnd"/>
    </w:p>
    <w:p w:rsidR="003814C0" w:rsidRDefault="003814C0" w:rsidP="003814C0">
      <w:pPr>
        <w:pStyle w:val="Lijstalinea"/>
        <w:numPr>
          <w:ilvl w:val="0"/>
          <w:numId w:val="1"/>
        </w:numPr>
      </w:pPr>
      <w:r>
        <w:t>Telenet</w:t>
      </w:r>
    </w:p>
    <w:p w:rsidR="003814C0" w:rsidRDefault="00F143B1" w:rsidP="003814C0">
      <w:pPr>
        <w:pStyle w:val="Lijstalinea"/>
        <w:numPr>
          <w:ilvl w:val="0"/>
          <w:numId w:val="1"/>
        </w:numPr>
      </w:pPr>
      <w:r>
        <w:t>Maritieme Dienstverlening Kust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>Telenet</w:t>
      </w:r>
    </w:p>
    <w:p w:rsidR="003814C0" w:rsidRDefault="00F143B1" w:rsidP="003814C0">
      <w:pPr>
        <w:pStyle w:val="Lijstalinea"/>
        <w:numPr>
          <w:ilvl w:val="0"/>
          <w:numId w:val="1"/>
        </w:numPr>
      </w:pPr>
      <w:r>
        <w:t xml:space="preserve">Vlaamse Gemeenschap: </w:t>
      </w:r>
      <w:r>
        <w:t xml:space="preserve"> </w:t>
      </w:r>
      <w:r w:rsidR="003814C0">
        <w:t>Mobiliteit &amp; Openbare werken</w:t>
      </w:r>
    </w:p>
    <w:p w:rsidR="00F143B1" w:rsidRDefault="00F143B1" w:rsidP="00F143B1">
      <w:pPr>
        <w:pStyle w:val="Lijstalinea"/>
        <w:numPr>
          <w:ilvl w:val="1"/>
          <w:numId w:val="1"/>
        </w:numPr>
      </w:pPr>
      <w:r>
        <w:t>Maritieme Toegang</w:t>
      </w:r>
    </w:p>
    <w:p w:rsidR="003814C0" w:rsidRDefault="00F143B1" w:rsidP="003814C0">
      <w:pPr>
        <w:pStyle w:val="Lijstalinea"/>
        <w:numPr>
          <w:ilvl w:val="0"/>
          <w:numId w:val="1"/>
        </w:numPr>
      </w:pPr>
      <w:r>
        <w:t>Agentschap Wegen en Verkeer</w:t>
      </w:r>
    </w:p>
    <w:p w:rsidR="003814C0" w:rsidRDefault="003814C0" w:rsidP="003814C0">
      <w:pPr>
        <w:pStyle w:val="Lijstalinea"/>
        <w:numPr>
          <w:ilvl w:val="0"/>
          <w:numId w:val="1"/>
        </w:numPr>
      </w:pPr>
      <w:r>
        <w:t xml:space="preserve">De Lijn </w:t>
      </w:r>
    </w:p>
    <w:p w:rsidR="00F143B1" w:rsidRDefault="00F143B1" w:rsidP="003814C0">
      <w:pPr>
        <w:pStyle w:val="Lijstalinea"/>
        <w:numPr>
          <w:ilvl w:val="0"/>
          <w:numId w:val="1"/>
        </w:numPr>
      </w:pPr>
      <w:proofErr w:type="spellStart"/>
      <w:r>
        <w:t>Woonwel</w:t>
      </w:r>
      <w:proofErr w:type="spellEnd"/>
    </w:p>
    <w:p w:rsidR="00F143B1" w:rsidRDefault="002257A6" w:rsidP="003814C0">
      <w:pPr>
        <w:pStyle w:val="Lijstalinea"/>
        <w:numPr>
          <w:ilvl w:val="0"/>
          <w:numId w:val="1"/>
        </w:numPr>
      </w:pPr>
      <w:r>
        <w:t>Intercommunale Kustreddingsdienst West Vlaanderen</w:t>
      </w:r>
    </w:p>
    <w:p w:rsidR="00F143B1" w:rsidRDefault="00F143B1" w:rsidP="003814C0">
      <w:pPr>
        <w:pStyle w:val="Lijstalinea"/>
        <w:numPr>
          <w:ilvl w:val="0"/>
          <w:numId w:val="1"/>
        </w:numPr>
      </w:pPr>
      <w:r>
        <w:t>West-Vlaamse Intercommunale</w:t>
      </w:r>
    </w:p>
    <w:p w:rsidR="00F143B1" w:rsidRDefault="00F143B1" w:rsidP="00F143B1">
      <w:pPr>
        <w:pStyle w:val="Lijstalinea"/>
      </w:pPr>
      <w:bookmarkStart w:id="0" w:name="_GoBack"/>
      <w:bookmarkEnd w:id="0"/>
    </w:p>
    <w:sectPr w:rsidR="00F1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02E"/>
    <w:multiLevelType w:val="hybridMultilevel"/>
    <w:tmpl w:val="9064C8A2"/>
    <w:lvl w:ilvl="0" w:tplc="10CC9E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0"/>
    <w:rsid w:val="00005C13"/>
    <w:rsid w:val="002257A6"/>
    <w:rsid w:val="003814C0"/>
    <w:rsid w:val="007A6421"/>
    <w:rsid w:val="00F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4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4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5A908.64DA7A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Dewulf</dc:creator>
  <cp:lastModifiedBy>Vanessa Dewulf</cp:lastModifiedBy>
  <cp:revision>1</cp:revision>
  <dcterms:created xsi:type="dcterms:W3CDTF">2020-01-30T14:56:00Z</dcterms:created>
  <dcterms:modified xsi:type="dcterms:W3CDTF">2020-01-30T15:21:00Z</dcterms:modified>
</cp:coreProperties>
</file>